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767" w:rsidRPr="00920E23" w:rsidRDefault="000E7767" w:rsidP="000E7767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 w:rsidRPr="00920E23"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0E7767" w:rsidRPr="00920E23" w:rsidRDefault="000E7767" w:rsidP="000E7767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Кановского</w:t>
      </w:r>
      <w:proofErr w:type="spellEnd"/>
      <w:r w:rsidRPr="00920E23">
        <w:rPr>
          <w:sz w:val="24"/>
        </w:rPr>
        <w:t xml:space="preserve"> сельского поселения </w:t>
      </w:r>
    </w:p>
    <w:p w:rsidR="000E7767" w:rsidRPr="00920E23" w:rsidRDefault="000E7767" w:rsidP="000E7767">
      <w:pPr>
        <w:pStyle w:val="2"/>
        <w:spacing w:line="360" w:lineRule="auto"/>
        <w:rPr>
          <w:sz w:val="24"/>
        </w:rPr>
      </w:pPr>
      <w:proofErr w:type="spellStart"/>
      <w:r w:rsidRPr="00920E23">
        <w:rPr>
          <w:sz w:val="24"/>
        </w:rPr>
        <w:t>Старополтавского</w:t>
      </w:r>
      <w:proofErr w:type="spellEnd"/>
      <w:r w:rsidRPr="00920E23">
        <w:rPr>
          <w:sz w:val="24"/>
        </w:rPr>
        <w:t xml:space="preserve"> муниципального района Волгоградской области</w:t>
      </w:r>
    </w:p>
    <w:p w:rsidR="000E7767" w:rsidRPr="00920E23" w:rsidRDefault="000E7767" w:rsidP="000E7767">
      <w:pPr>
        <w:pBdr>
          <w:bottom w:val="double" w:sz="6" w:space="1" w:color="auto"/>
        </w:pBdr>
        <w:rPr>
          <w:rFonts w:ascii="Times New Roman" w:hAnsi="Times New Roman"/>
          <w:sz w:val="28"/>
          <w:szCs w:val="28"/>
        </w:rPr>
      </w:pPr>
    </w:p>
    <w:p w:rsidR="000E7767" w:rsidRPr="00920E23" w:rsidRDefault="000E7767" w:rsidP="000E7767">
      <w:pPr>
        <w:pStyle w:val="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</w:t>
      </w:r>
      <w:r w:rsidRPr="00920E23">
        <w:rPr>
          <w:rFonts w:ascii="Times New Roman" w:hAnsi="Times New Roman" w:cs="Times New Roman"/>
          <w:sz w:val="36"/>
          <w:szCs w:val="36"/>
        </w:rPr>
        <w:t>ПОСТАНОВЛЕНИЕ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0E7767" w:rsidRPr="00920E23" w:rsidRDefault="000E7767" w:rsidP="000E7767">
      <w:pPr>
        <w:pStyle w:val="a3"/>
        <w:rPr>
          <w:sz w:val="28"/>
          <w:szCs w:val="28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0E7767" w:rsidRPr="00920E23" w:rsidTr="00CD6CDD">
        <w:trPr>
          <w:trHeight w:val="95"/>
        </w:trPr>
        <w:tc>
          <w:tcPr>
            <w:tcW w:w="7479" w:type="dxa"/>
          </w:tcPr>
          <w:p w:rsidR="000E7767" w:rsidRPr="007A3C47" w:rsidRDefault="000E7767" w:rsidP="000E7767">
            <w:pPr>
              <w:rPr>
                <w:rFonts w:ascii="Times New Roman" w:hAnsi="Times New Roman"/>
              </w:rPr>
            </w:pPr>
            <w:r w:rsidRPr="007A3C47">
              <w:rPr>
                <w:rFonts w:ascii="Times New Roman" w:hAnsi="Times New Roman"/>
              </w:rPr>
              <w:t xml:space="preserve">от « </w:t>
            </w:r>
            <w:r>
              <w:rPr>
                <w:rFonts w:ascii="Times New Roman" w:hAnsi="Times New Roman"/>
              </w:rPr>
              <w:t xml:space="preserve">25 »марта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</w:rPr>
                <w:t>2015</w:t>
              </w:r>
              <w:r w:rsidRPr="007A3C47">
                <w:rPr>
                  <w:rFonts w:ascii="Times New Roman" w:hAnsi="Times New Roman"/>
                </w:rPr>
                <w:t xml:space="preserve"> г</w:t>
              </w:r>
            </w:smartTag>
            <w:r w:rsidRPr="007A3C47"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</w:tcPr>
          <w:p w:rsidR="000E7767" w:rsidRPr="007A3C47" w:rsidRDefault="000E7767" w:rsidP="000E776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 21</w:t>
            </w:r>
          </w:p>
        </w:tc>
      </w:tr>
    </w:tbl>
    <w:p w:rsidR="000E7767" w:rsidRDefault="000E7767" w:rsidP="000E7767">
      <w:pPr>
        <w:ind w:right="3967"/>
        <w:jc w:val="both"/>
        <w:rPr>
          <w:rFonts w:ascii="Times New Roman" w:hAnsi="Times New Roman" w:cs="Tahoma"/>
          <w:b/>
        </w:rPr>
      </w:pPr>
      <w:r>
        <w:rPr>
          <w:rFonts w:ascii="Times New Roman" w:hAnsi="Times New Roman" w:cs="Tahoma"/>
          <w:b/>
        </w:rPr>
        <w:t xml:space="preserve">«Об утверждении стоимости гарантированного перечня услуг по погребению»  </w:t>
      </w:r>
    </w:p>
    <w:p w:rsidR="000E7767" w:rsidRDefault="000E7767" w:rsidP="000E7767">
      <w:pPr>
        <w:jc w:val="center"/>
        <w:rPr>
          <w:rFonts w:ascii="Times New Roman" w:hAnsi="Times New Roman" w:cs="Tahoma"/>
        </w:rPr>
      </w:pPr>
    </w:p>
    <w:p w:rsidR="000E7767" w:rsidRDefault="000E7767" w:rsidP="000E7767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ahoma"/>
        </w:rPr>
      </w:pPr>
      <w:proofErr w:type="gramStart"/>
      <w:r w:rsidRPr="00BF31AE">
        <w:rPr>
          <w:rFonts w:ascii="Times New Roman" w:eastAsia="Times New Roman" w:hAnsi="Times New Roman"/>
        </w:rPr>
        <w:t xml:space="preserve">В соответствии с Федеральным </w:t>
      </w:r>
      <w:hyperlink r:id="rId6" w:history="1">
        <w:r w:rsidRPr="00BF31AE">
          <w:rPr>
            <w:rFonts w:ascii="Times New Roman" w:eastAsia="Times New Roman" w:hAnsi="Times New Roman"/>
          </w:rPr>
          <w:t>законом</w:t>
        </w:r>
      </w:hyperlink>
      <w:r w:rsidRPr="00BF31AE">
        <w:rPr>
          <w:rFonts w:ascii="Times New Roman" w:eastAsia="Times New Roman" w:hAnsi="Times New Roman"/>
        </w:rPr>
        <w:t xml:space="preserve"> РФ от 12.01.1996 N 8-ФЗ "О погребении и похоронном деле", </w:t>
      </w:r>
      <w:hyperlink r:id="rId7" w:history="1">
        <w:r w:rsidRPr="00BF31AE">
          <w:rPr>
            <w:rFonts w:ascii="Times New Roman" w:eastAsia="Times New Roman" w:hAnsi="Times New Roman"/>
          </w:rPr>
          <w:t>Законом</w:t>
        </w:r>
      </w:hyperlink>
      <w:r w:rsidRPr="00BF31AE">
        <w:rPr>
          <w:rFonts w:ascii="Times New Roman" w:eastAsia="Times New Roman" w:hAnsi="Times New Roman"/>
        </w:rPr>
        <w:t xml:space="preserve"> Волгоградской области от 03.04.2007 N 1436-ОД "О погребении и похоронном деле в Волгоградской области", руководствуясь </w:t>
      </w:r>
      <w:hyperlink r:id="rId8" w:history="1">
        <w:r w:rsidRPr="00BF31AE">
          <w:rPr>
            <w:rFonts w:ascii="Times New Roman" w:eastAsia="Times New Roman" w:hAnsi="Times New Roman"/>
          </w:rPr>
          <w:t>постановлением</w:t>
        </w:r>
      </w:hyperlink>
      <w:r w:rsidRPr="00BF31AE">
        <w:rPr>
          <w:rFonts w:ascii="Times New Roman" w:eastAsia="Times New Roman" w:hAnsi="Times New Roman"/>
        </w:rPr>
        <w:t xml:space="preserve"> РФ от 12.10.2010 N 813 "О сроках индексации предельного размера стоимости услуг, предоставляемых согласно гарантированному перечню услуг по погребению, подлежащей возмещению специализированной службе по вопросам похоронного дела, а</w:t>
      </w:r>
      <w:proofErr w:type="gramEnd"/>
      <w:r w:rsidRPr="00BF31AE">
        <w:rPr>
          <w:rFonts w:ascii="Times New Roman" w:eastAsia="Times New Roman" w:hAnsi="Times New Roman"/>
        </w:rPr>
        <w:t xml:space="preserve"> также предельного размера социального пособия на погребение",</w:t>
      </w:r>
      <w:r>
        <w:rPr>
          <w:rFonts w:ascii="Times New Roman" w:eastAsia="Times New Roman" w:hAnsi="Times New Roman"/>
        </w:rPr>
        <w:t xml:space="preserve"> Федеральным законом от 01.12.2014 № 384-ФЗ «О федеральном бюджете на 2015 год и на плановый период 2016 и 2017 годов»,</w:t>
      </w:r>
      <w:r w:rsidRPr="00BF31AE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 статьей 9 Устава </w:t>
      </w:r>
      <w:proofErr w:type="spellStart"/>
      <w:r>
        <w:rPr>
          <w:rFonts w:ascii="Times New Roman" w:eastAsia="Times New Roman" w:hAnsi="Times New Roman"/>
        </w:rPr>
        <w:t>Кановского</w:t>
      </w:r>
      <w:proofErr w:type="spellEnd"/>
      <w:r>
        <w:rPr>
          <w:rFonts w:ascii="Times New Roman" w:eastAsia="Times New Roman" w:hAnsi="Times New Roman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</w:rPr>
        <w:t>Старополтавского</w:t>
      </w:r>
      <w:proofErr w:type="spellEnd"/>
      <w:r>
        <w:rPr>
          <w:rFonts w:ascii="Times New Roman" w:eastAsia="Times New Roman" w:hAnsi="Times New Roman"/>
        </w:rPr>
        <w:t xml:space="preserve"> муниципального района Волгоградской области,</w:t>
      </w:r>
    </w:p>
    <w:p w:rsidR="000E7767" w:rsidRDefault="000E7767" w:rsidP="000E7767">
      <w:pPr>
        <w:ind w:firstLine="720"/>
        <w:jc w:val="both"/>
        <w:rPr>
          <w:rFonts w:ascii="Times New Roman" w:hAnsi="Times New Roman" w:cs="Tahoma"/>
        </w:rPr>
      </w:pPr>
    </w:p>
    <w:p w:rsidR="000E7767" w:rsidRDefault="000E7767" w:rsidP="000E7767">
      <w:pPr>
        <w:ind w:firstLine="720"/>
        <w:jc w:val="both"/>
        <w:rPr>
          <w:rFonts w:ascii="Times New Roman" w:hAnsi="Times New Roman"/>
        </w:rPr>
      </w:pPr>
      <w:r w:rsidRPr="00865A5B">
        <w:rPr>
          <w:rFonts w:ascii="Times New Roman" w:hAnsi="Times New Roman"/>
          <w:spacing w:val="80"/>
        </w:rPr>
        <w:t>ПОСТАНОВЛЯ</w:t>
      </w:r>
      <w:r>
        <w:rPr>
          <w:rFonts w:ascii="Times New Roman" w:hAnsi="Times New Roman"/>
          <w:spacing w:val="80"/>
        </w:rPr>
        <w:t>ЕТ</w:t>
      </w:r>
      <w:r w:rsidRPr="00865A5B">
        <w:rPr>
          <w:rFonts w:ascii="Times New Roman" w:hAnsi="Times New Roman"/>
          <w:spacing w:val="80"/>
        </w:rPr>
        <w:t>:</w:t>
      </w:r>
      <w:r w:rsidRPr="00865A5B">
        <w:rPr>
          <w:rFonts w:ascii="Times New Roman" w:hAnsi="Times New Roman"/>
        </w:rPr>
        <w:t xml:space="preserve"> </w:t>
      </w:r>
    </w:p>
    <w:p w:rsidR="000E7767" w:rsidRPr="00865A5B" w:rsidRDefault="000E7767" w:rsidP="000E7767">
      <w:pPr>
        <w:ind w:firstLine="720"/>
        <w:jc w:val="both"/>
        <w:rPr>
          <w:rFonts w:ascii="Times New Roman" w:hAnsi="Times New Roman"/>
        </w:rPr>
      </w:pPr>
    </w:p>
    <w:p w:rsidR="000E7767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1723">
        <w:rPr>
          <w:rFonts w:ascii="Times New Roman" w:hAnsi="Times New Roman" w:cs="Times New Roman"/>
          <w:sz w:val="24"/>
          <w:szCs w:val="24"/>
        </w:rPr>
        <w:t xml:space="preserve">Утвердить стоимость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01723">
        <w:rPr>
          <w:rFonts w:ascii="Times New Roman" w:hAnsi="Times New Roman" w:cs="Times New Roman"/>
          <w:sz w:val="24"/>
          <w:szCs w:val="24"/>
        </w:rPr>
        <w:t xml:space="preserve"> за сче</w:t>
      </w:r>
      <w:r>
        <w:rPr>
          <w:rFonts w:ascii="Times New Roman" w:hAnsi="Times New Roman" w:cs="Times New Roman"/>
          <w:sz w:val="24"/>
          <w:szCs w:val="24"/>
        </w:rPr>
        <w:t>т средств Пенсионного фонда РФ,</w:t>
      </w:r>
      <w:r w:rsidRPr="00301723">
        <w:rPr>
          <w:rFonts w:ascii="Times New Roman" w:hAnsi="Times New Roman" w:cs="Times New Roman"/>
          <w:sz w:val="24"/>
          <w:szCs w:val="24"/>
        </w:rPr>
        <w:t xml:space="preserve"> Фонда социально</w:t>
      </w:r>
      <w:r>
        <w:rPr>
          <w:rFonts w:ascii="Times New Roman" w:hAnsi="Times New Roman" w:cs="Times New Roman"/>
          <w:sz w:val="24"/>
          <w:szCs w:val="24"/>
        </w:rPr>
        <w:t>го страхования РФ (приложение  1).</w:t>
      </w:r>
    </w:p>
    <w:p w:rsidR="000E7767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1216">
        <w:rPr>
          <w:rFonts w:ascii="Times New Roman" w:hAnsi="Times New Roman" w:cs="Times New Roman"/>
          <w:sz w:val="24"/>
          <w:szCs w:val="24"/>
        </w:rPr>
        <w:t xml:space="preserve">Утвердить стоимость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8E1216">
        <w:rPr>
          <w:rFonts w:ascii="Times New Roman" w:hAnsi="Times New Roman" w:cs="Times New Roman"/>
          <w:sz w:val="24"/>
          <w:szCs w:val="24"/>
        </w:rPr>
        <w:t>, возмещаемых за счет средств бюджета Вол</w:t>
      </w:r>
      <w:r>
        <w:rPr>
          <w:rFonts w:ascii="Times New Roman" w:hAnsi="Times New Roman" w:cs="Times New Roman"/>
          <w:sz w:val="24"/>
          <w:szCs w:val="24"/>
        </w:rPr>
        <w:t>гоградской области (приложение  2</w:t>
      </w:r>
      <w:r w:rsidRPr="008E121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7767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качество гарантированного перечня услуг по погребению согласно приложению  3.</w:t>
      </w:r>
    </w:p>
    <w:p w:rsidR="000E7767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вступает в силу со дня официального обнародования и распространяет свое действие на правоотношение, возникшие с 01.01.2015 г.</w:t>
      </w:r>
    </w:p>
    <w:p w:rsidR="000E7767" w:rsidRPr="007717EE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17EE">
        <w:rPr>
          <w:rFonts w:ascii="Times New Roman" w:hAnsi="Times New Roman" w:cs="Times New Roman"/>
          <w:color w:val="000000"/>
          <w:sz w:val="24"/>
          <w:szCs w:val="24"/>
        </w:rPr>
        <w:t>Признать утратившими силу</w:t>
      </w:r>
      <w:r w:rsidRPr="00B94A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717EE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администрации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Кановск</w:t>
      </w:r>
      <w:r w:rsidRPr="007717EE">
        <w:rPr>
          <w:rFonts w:ascii="Times New Roman" w:hAnsi="Times New Roman" w:cs="Times New Roman"/>
          <w:color w:val="000000"/>
          <w:sz w:val="24"/>
          <w:szCs w:val="24"/>
        </w:rPr>
        <w:t>ого</w:t>
      </w:r>
      <w:proofErr w:type="spellEnd"/>
      <w:r w:rsidRPr="007717EE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47</w:t>
      </w:r>
      <w:r w:rsidRPr="007717EE">
        <w:rPr>
          <w:rFonts w:ascii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07</w:t>
      </w:r>
      <w:r w:rsidRPr="007717EE">
        <w:rPr>
          <w:rFonts w:ascii="Times New Roman" w:hAnsi="Times New Roman" w:cs="Times New Roman"/>
          <w:color w:val="000000"/>
          <w:sz w:val="24"/>
          <w:szCs w:val="24"/>
        </w:rPr>
        <w:t xml:space="preserve"> июня </w:t>
      </w:r>
      <w:smartTag w:uri="urn:schemas-microsoft-com:office:smarttags" w:element="metricconverter">
        <w:smartTagPr>
          <w:attr w:name="ProductID" w:val="2012 г"/>
        </w:smartTagPr>
        <w:r w:rsidRPr="007717EE">
          <w:rPr>
            <w:rFonts w:ascii="Times New Roman" w:hAnsi="Times New Roman" w:cs="Times New Roman"/>
            <w:color w:val="000000"/>
            <w:sz w:val="24"/>
            <w:szCs w:val="24"/>
          </w:rPr>
          <w:t>2012</w:t>
        </w:r>
        <w:r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7717EE">
          <w:rPr>
            <w:rFonts w:ascii="Times New Roman" w:hAnsi="Times New Roman" w:cs="Times New Roman"/>
            <w:color w:val="000000"/>
            <w:sz w:val="24"/>
            <w:szCs w:val="24"/>
          </w:rPr>
          <w:t>г</w:t>
        </w:r>
      </w:smartTag>
      <w:r w:rsidRPr="007717EE">
        <w:rPr>
          <w:rFonts w:ascii="Times New Roman" w:hAnsi="Times New Roman" w:cs="Times New Roman"/>
          <w:color w:val="000000"/>
          <w:sz w:val="24"/>
          <w:szCs w:val="24"/>
        </w:rPr>
        <w:t>.  «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>Об определении стоимости услуг, предоставляемых согласно гарантированному перечню услуг по погребению, и требований к их качеству», №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44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 от </w:t>
      </w:r>
      <w:r>
        <w:rPr>
          <w:rFonts w:ascii="Times New Roman" w:hAnsi="Times New Roman" w:cs="Tahoma"/>
          <w:color w:val="000000"/>
          <w:sz w:val="24"/>
          <w:szCs w:val="24"/>
        </w:rPr>
        <w:t>26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марта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ahoma"/>
            <w:color w:val="000000"/>
            <w:sz w:val="24"/>
            <w:szCs w:val="24"/>
          </w:rPr>
          <w:t xml:space="preserve">2013 </w:t>
        </w:r>
        <w:r w:rsidRPr="007717EE">
          <w:rPr>
            <w:rFonts w:ascii="Times New Roman" w:hAnsi="Times New Roman" w:cs="Tahoma"/>
            <w:color w:val="000000"/>
            <w:sz w:val="24"/>
            <w:szCs w:val="24"/>
          </w:rPr>
          <w:t>г</w:t>
        </w:r>
      </w:smartTag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. «О внесении изменений в постановление администрации </w:t>
      </w:r>
      <w:proofErr w:type="spellStart"/>
      <w:r>
        <w:rPr>
          <w:rFonts w:ascii="Times New Roman" w:hAnsi="Times New Roman" w:cs="Tahoma"/>
          <w:color w:val="000000"/>
          <w:sz w:val="24"/>
          <w:szCs w:val="24"/>
        </w:rPr>
        <w:t>Кановск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>ого</w:t>
      </w:r>
      <w:proofErr w:type="spellEnd"/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ahoma"/>
          <w:color w:val="000000"/>
          <w:sz w:val="24"/>
          <w:szCs w:val="24"/>
        </w:rPr>
        <w:t>07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июня </w:t>
      </w:r>
      <w:smartTag w:uri="urn:schemas-microsoft-com:office:smarttags" w:element="metricconverter">
        <w:smartTagPr>
          <w:attr w:name="ProductID" w:val="2012 г"/>
        </w:smartTagPr>
        <w:r w:rsidRPr="007717EE">
          <w:rPr>
            <w:rFonts w:ascii="Times New Roman" w:hAnsi="Times New Roman" w:cs="Tahoma"/>
            <w:color w:val="000000"/>
            <w:sz w:val="24"/>
            <w:szCs w:val="24"/>
          </w:rPr>
          <w:t>2012</w:t>
        </w:r>
        <w:r>
          <w:rPr>
            <w:rFonts w:ascii="Times New Roman" w:hAnsi="Times New Roman" w:cs="Tahoma"/>
            <w:color w:val="000000"/>
            <w:sz w:val="24"/>
            <w:szCs w:val="24"/>
          </w:rPr>
          <w:t xml:space="preserve"> </w:t>
        </w:r>
        <w:r w:rsidRPr="007717EE">
          <w:rPr>
            <w:rFonts w:ascii="Times New Roman" w:hAnsi="Times New Roman" w:cs="Tahoma"/>
            <w:color w:val="000000"/>
            <w:sz w:val="24"/>
            <w:szCs w:val="24"/>
          </w:rPr>
          <w:t>г</w:t>
        </w:r>
      </w:smartTag>
      <w:r w:rsidRPr="007717EE">
        <w:rPr>
          <w:rFonts w:ascii="Times New Roman" w:hAnsi="Times New Roman" w:cs="Tahoma"/>
          <w:color w:val="000000"/>
          <w:sz w:val="24"/>
          <w:szCs w:val="24"/>
        </w:rPr>
        <w:t>. №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47</w:t>
      </w:r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«Об определении стоимости услуг, предоставляемых согласно гарантированному перечню услуг</w:t>
      </w:r>
      <w:proofErr w:type="gramEnd"/>
      <w:r w:rsidRPr="007717EE">
        <w:rPr>
          <w:rFonts w:ascii="Times New Roman" w:hAnsi="Times New Roman" w:cs="Tahoma"/>
          <w:color w:val="000000"/>
          <w:sz w:val="24"/>
          <w:szCs w:val="24"/>
        </w:rPr>
        <w:t xml:space="preserve"> по погребению, и требований к их качеству»».</w:t>
      </w:r>
    </w:p>
    <w:p w:rsidR="000E7767" w:rsidRDefault="000E7767" w:rsidP="000E7767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 </w:t>
      </w:r>
    </w:p>
    <w:p w:rsidR="000E7767" w:rsidRDefault="000E7767" w:rsidP="000E77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Кановского</w:t>
      </w:r>
      <w:proofErr w:type="spellEnd"/>
    </w:p>
    <w:p w:rsidR="000E7767" w:rsidRDefault="000E7767" w:rsidP="000E7767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В.Е.Тимофеев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7767" w:rsidRDefault="000E7767" w:rsidP="000E776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       Приложение №1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от «25» марта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b w:val="0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b w:val="0"/>
          <w:sz w:val="24"/>
          <w:szCs w:val="24"/>
        </w:rPr>
        <w:t>. № 21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E7767" w:rsidRPr="00D214D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01723">
        <w:rPr>
          <w:rFonts w:ascii="Times New Roman" w:hAnsi="Times New Roman" w:cs="Times New Roman"/>
          <w:sz w:val="24"/>
          <w:szCs w:val="24"/>
        </w:rPr>
        <w:t xml:space="preserve">тоимость услуг, 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01723">
        <w:rPr>
          <w:rFonts w:ascii="Times New Roman" w:hAnsi="Times New Roman" w:cs="Times New Roman"/>
          <w:sz w:val="24"/>
          <w:szCs w:val="24"/>
        </w:rPr>
        <w:t xml:space="preserve">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01723">
        <w:rPr>
          <w:rFonts w:ascii="Times New Roman" w:hAnsi="Times New Roman" w:cs="Times New Roman"/>
          <w:sz w:val="24"/>
          <w:szCs w:val="24"/>
        </w:rPr>
        <w:t xml:space="preserve"> за счет средств Пенсионного фонда РФ, федерального бюджета, Фонда социально</w:t>
      </w:r>
      <w:r>
        <w:rPr>
          <w:rFonts w:ascii="Times New Roman" w:hAnsi="Times New Roman" w:cs="Times New Roman"/>
          <w:sz w:val="24"/>
          <w:szCs w:val="24"/>
        </w:rPr>
        <w:t>го страхования РФ с 01 января 2015 года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113"/>
        <w:gridCol w:w="2391"/>
        <w:gridCol w:w="2400"/>
      </w:tblGrid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4251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услуг по погребению</w:t>
            </w:r>
          </w:p>
        </w:tc>
        <w:tc>
          <w:tcPr>
            <w:tcW w:w="246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Единица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измерения </w:t>
            </w:r>
          </w:p>
        </w:tc>
        <w:tc>
          <w:tcPr>
            <w:tcW w:w="246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Предельная стоимость 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рублях)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251" w:type="dxa"/>
            <w:shd w:val="clear" w:color="auto" w:fill="auto"/>
          </w:tcPr>
          <w:p w:rsidR="000E7767" w:rsidRPr="002B47CC" w:rsidRDefault="000E7767" w:rsidP="000E776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</w:t>
            </w:r>
            <w:r w:rsidR="00F4188D">
              <w:rPr>
                <w:rFonts w:ascii="Times New Roman" w:hAnsi="Times New Roman" w:cs="Times New Roman"/>
                <w:b w:val="0"/>
                <w:sz w:val="24"/>
                <w:szCs w:val="24"/>
              </w:rPr>
              <w:t>е документов, необходимых для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огребения</w:t>
            </w:r>
          </w:p>
        </w:tc>
        <w:tc>
          <w:tcPr>
            <w:tcW w:w="246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6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бесплатно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251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и доставка гроба и других предметов:</w:t>
            </w:r>
          </w:p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Гроб деревянный не драпированный взрослый</w:t>
            </w:r>
          </w:p>
        </w:tc>
        <w:tc>
          <w:tcPr>
            <w:tcW w:w="2463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один</w:t>
            </w:r>
          </w:p>
        </w:tc>
        <w:tc>
          <w:tcPr>
            <w:tcW w:w="2464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1800,0</w:t>
            </w:r>
          </w:p>
        </w:tc>
      </w:tr>
      <w:tr w:rsidR="000E7767" w:rsidRPr="002B47CC" w:rsidTr="00CD6CDD">
        <w:trPr>
          <w:trHeight w:val="1375"/>
        </w:trPr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251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Перевозка тела умершего на кладбище:</w:t>
            </w:r>
          </w:p>
          <w:p w:rsidR="000E7767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Вынос гроба с телом из морга или дома</w:t>
            </w:r>
          </w:p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катафалка</w:t>
            </w:r>
          </w:p>
        </w:tc>
        <w:tc>
          <w:tcPr>
            <w:tcW w:w="2463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  <w:p w:rsidR="000E7767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64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400,0</w:t>
            </w:r>
          </w:p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1100,0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251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Погребение:</w:t>
            </w:r>
          </w:p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Разметка, расчистка места для могилы, рытье могилы вручную (без надмогильных сооружений)</w:t>
            </w:r>
          </w:p>
        </w:tc>
        <w:tc>
          <w:tcPr>
            <w:tcW w:w="2463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одна могила</w:t>
            </w:r>
          </w:p>
        </w:tc>
        <w:tc>
          <w:tcPr>
            <w:tcW w:w="2464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1227,28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251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Поднос гроба с телом умершего на кладбище</w:t>
            </w:r>
          </w:p>
        </w:tc>
        <w:tc>
          <w:tcPr>
            <w:tcW w:w="246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64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300,0</w:t>
            </w:r>
          </w:p>
        </w:tc>
      </w:tr>
      <w:tr w:rsidR="000E7767" w:rsidRPr="002B47CC" w:rsidTr="00CD6CDD">
        <w:trPr>
          <w:trHeight w:val="550"/>
        </w:trPr>
        <w:tc>
          <w:tcPr>
            <w:tcW w:w="675" w:type="dxa"/>
            <w:vMerge w:val="restart"/>
            <w:shd w:val="clear" w:color="auto" w:fill="auto"/>
          </w:tcPr>
          <w:p w:rsidR="000E7767" w:rsidRPr="002B47CC" w:rsidRDefault="000E7767" w:rsidP="000E776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4251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Погребение (опускание гроба в могилу, закапывание могилы, устройство надмогильного холма и установка регистрационной таблички)</w:t>
            </w:r>
          </w:p>
        </w:tc>
        <w:tc>
          <w:tcPr>
            <w:tcW w:w="246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64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450,0</w:t>
            </w:r>
          </w:p>
        </w:tc>
      </w:tr>
      <w:tr w:rsidR="000E7767" w:rsidRPr="002B47CC" w:rsidTr="00CD6CDD">
        <w:tc>
          <w:tcPr>
            <w:tcW w:w="675" w:type="dxa"/>
            <w:vMerge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178" w:type="dxa"/>
            <w:gridSpan w:val="3"/>
            <w:tcBorders>
              <w:top w:val="nil"/>
            </w:tcBorders>
            <w:shd w:val="clear" w:color="auto" w:fill="auto"/>
          </w:tcPr>
          <w:p w:rsidR="000E7767" w:rsidRPr="00EA0190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                                                             одни похороны                   5277,28</w:t>
            </w:r>
          </w:p>
        </w:tc>
      </w:tr>
    </w:tbl>
    <w:p w:rsidR="000E7767" w:rsidRPr="0077225F" w:rsidRDefault="000E7767" w:rsidP="000E77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№2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« 25» марта 2015г. № 21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1216">
        <w:rPr>
          <w:rFonts w:ascii="Times New Roman" w:hAnsi="Times New Roman" w:cs="Times New Roman"/>
          <w:sz w:val="24"/>
          <w:szCs w:val="24"/>
        </w:rPr>
        <w:t xml:space="preserve">тоимость услуг, 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E1216">
        <w:rPr>
          <w:rFonts w:ascii="Times New Roman" w:hAnsi="Times New Roman" w:cs="Times New Roman"/>
          <w:sz w:val="24"/>
          <w:szCs w:val="24"/>
        </w:rPr>
        <w:t xml:space="preserve">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8E1216">
        <w:rPr>
          <w:rFonts w:ascii="Times New Roman" w:hAnsi="Times New Roman" w:cs="Times New Roman"/>
          <w:sz w:val="24"/>
          <w:szCs w:val="24"/>
        </w:rPr>
        <w:t>, возмещаемых за счет средств бюджета Волгоградской области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4109"/>
        <w:gridCol w:w="2393"/>
        <w:gridCol w:w="2402"/>
      </w:tblGrid>
      <w:tr w:rsidR="000E7767" w:rsidRPr="002B47CC" w:rsidTr="000E7767">
        <w:tc>
          <w:tcPr>
            <w:tcW w:w="667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услуг по погребению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Единица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измерения </w:t>
            </w:r>
          </w:p>
        </w:tc>
        <w:tc>
          <w:tcPr>
            <w:tcW w:w="2402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Предельная стоимость 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(в рублях)</w:t>
            </w:r>
          </w:p>
        </w:tc>
      </w:tr>
      <w:tr w:rsidR="000E7767" w:rsidRPr="002B47CC" w:rsidTr="000E7767">
        <w:tc>
          <w:tcPr>
            <w:tcW w:w="667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02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бесплатно</w:t>
            </w:r>
          </w:p>
        </w:tc>
      </w:tr>
      <w:tr w:rsidR="000E7767" w:rsidRPr="002B47CC" w:rsidTr="000E7767">
        <w:tc>
          <w:tcPr>
            <w:tcW w:w="667" w:type="dxa"/>
            <w:vMerge w:val="restart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02" w:type="dxa"/>
            <w:shd w:val="clear" w:color="auto" w:fill="auto"/>
          </w:tcPr>
          <w:p w:rsidR="000E7767" w:rsidRPr="00A5107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t xml:space="preserve"> </w:t>
            </w:r>
          </w:p>
        </w:tc>
      </w:tr>
      <w:tr w:rsidR="000E7767" w:rsidRPr="002B47CC" w:rsidTr="000E7767">
        <w:tc>
          <w:tcPr>
            <w:tcW w:w="667" w:type="dxa"/>
            <w:vMerge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rPr>
                <w:rFonts w:ascii="Times New Roman" w:hAnsi="Times New Roman"/>
              </w:rPr>
            </w:pPr>
            <w:r w:rsidRPr="002B47CC">
              <w:rPr>
                <w:rFonts w:ascii="Times New Roman" w:hAnsi="Times New Roman"/>
              </w:rPr>
              <w:t>- гроб деревянный не драпированный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 штука</w:t>
            </w:r>
          </w:p>
        </w:tc>
        <w:tc>
          <w:tcPr>
            <w:tcW w:w="2402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1800,00</w:t>
            </w:r>
          </w:p>
        </w:tc>
      </w:tr>
      <w:tr w:rsidR="000E7767" w:rsidRPr="002B47CC" w:rsidTr="000E7767">
        <w:tc>
          <w:tcPr>
            <w:tcW w:w="667" w:type="dxa"/>
            <w:vMerge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- доставка гроба и других ритуальных предметов на дом или морг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02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700,00</w:t>
            </w:r>
          </w:p>
        </w:tc>
      </w:tr>
      <w:tr w:rsidR="000E7767" w:rsidRPr="002B47CC" w:rsidTr="000E7767">
        <w:tc>
          <w:tcPr>
            <w:tcW w:w="667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4109" w:type="dxa"/>
            <w:shd w:val="clear" w:color="auto" w:fill="auto"/>
          </w:tcPr>
          <w:p w:rsidR="000E7767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Перевозка тела </w:t>
            </w:r>
            <w:r w:rsidRPr="00A33F14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останков) 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умершего  на кладбище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(в крематорий) </w:t>
            </w:r>
          </w:p>
          <w:p w:rsidR="000E7767" w:rsidRPr="002B47CC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катафалка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02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1100,00</w:t>
            </w:r>
          </w:p>
        </w:tc>
      </w:tr>
      <w:tr w:rsidR="000E7767" w:rsidRPr="002B47CC" w:rsidTr="000E7767">
        <w:trPr>
          <w:trHeight w:val="563"/>
        </w:trPr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ытье могилы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</w:tcPr>
          <w:p w:rsidR="000E7767" w:rsidRPr="002B47CC" w:rsidRDefault="000E7767" w:rsidP="00CD6C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одна могила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1368,00</w:t>
            </w:r>
          </w:p>
        </w:tc>
      </w:tr>
      <w:tr w:rsidR="000E7767" w:rsidRPr="002B47CC" w:rsidTr="000E7767">
        <w:tc>
          <w:tcPr>
            <w:tcW w:w="667" w:type="dxa"/>
            <w:shd w:val="clear" w:color="auto" w:fill="auto"/>
          </w:tcPr>
          <w:p w:rsidR="000E7767" w:rsidRPr="002B47CC" w:rsidRDefault="00E4528D" w:rsidP="00E4528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109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огребение</w:t>
            </w:r>
          </w:p>
        </w:tc>
        <w:tc>
          <w:tcPr>
            <w:tcW w:w="2393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одни похороны</w:t>
            </w:r>
          </w:p>
        </w:tc>
        <w:tc>
          <w:tcPr>
            <w:tcW w:w="2402" w:type="dxa"/>
            <w:shd w:val="clear" w:color="auto" w:fill="auto"/>
          </w:tcPr>
          <w:p w:rsidR="000E7767" w:rsidRPr="002841B7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41B7">
              <w:rPr>
                <w:rFonts w:ascii="Times New Roman" w:hAnsi="Times New Roman" w:cs="Times New Roman"/>
                <w:b w:val="0"/>
                <w:sz w:val="24"/>
                <w:szCs w:val="24"/>
              </w:rPr>
              <w:t>800,00</w:t>
            </w:r>
          </w:p>
        </w:tc>
      </w:tr>
      <w:tr w:rsidR="000E7767" w:rsidRPr="002B47CC" w:rsidTr="000E7767">
        <w:tc>
          <w:tcPr>
            <w:tcW w:w="667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904" w:type="dxa"/>
            <w:gridSpan w:val="3"/>
            <w:shd w:val="clear" w:color="auto" w:fill="auto"/>
          </w:tcPr>
          <w:p w:rsidR="000E7767" w:rsidRPr="0047276D" w:rsidRDefault="000E7767" w:rsidP="00CD6CDD">
            <w:pPr>
              <w:pStyle w:val="ConsPlusTitle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27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727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</w:t>
            </w:r>
            <w:r w:rsidR="00E45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5768</w:t>
            </w:r>
            <w:r w:rsidRPr="0047276D">
              <w:rPr>
                <w:rFonts w:ascii="Times New Roman" w:hAnsi="Times New Roman" w:cs="Times New Roman"/>
                <w:sz w:val="24"/>
                <w:szCs w:val="24"/>
              </w:rPr>
              <w:t>, 00</w:t>
            </w:r>
          </w:p>
        </w:tc>
      </w:tr>
    </w:tbl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от «2</w:t>
      </w:r>
      <w:r w:rsidR="00E4528D"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E4528D">
        <w:rPr>
          <w:rFonts w:ascii="Times New Roman" w:hAnsi="Times New Roman" w:cs="Times New Roman"/>
          <w:b w:val="0"/>
          <w:sz w:val="24"/>
          <w:szCs w:val="24"/>
        </w:rPr>
        <w:t>марта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b w:val="0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b w:val="0"/>
          <w:sz w:val="24"/>
          <w:szCs w:val="24"/>
        </w:rPr>
        <w:t>. №</w:t>
      </w:r>
      <w:r w:rsidR="00E4528D">
        <w:rPr>
          <w:rFonts w:ascii="Times New Roman" w:hAnsi="Times New Roman" w:cs="Times New Roman"/>
          <w:b w:val="0"/>
          <w:sz w:val="24"/>
          <w:szCs w:val="24"/>
        </w:rPr>
        <w:t xml:space="preserve"> 21</w:t>
      </w:r>
    </w:p>
    <w:p w:rsidR="000E7767" w:rsidRDefault="000E7767" w:rsidP="000E7767">
      <w:pPr>
        <w:pStyle w:val="ConsPlusTitle"/>
        <w:widowControl/>
        <w:tabs>
          <w:tab w:val="left" w:pos="8175"/>
        </w:tabs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Характеристика работ, предусмотренных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гарантированным перечнем услуг по погребению</w:t>
      </w:r>
    </w:p>
    <w:p w:rsidR="000E7767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46"/>
        <w:gridCol w:w="6257"/>
      </w:tblGrid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услуг по погребению</w:t>
            </w:r>
          </w:p>
        </w:tc>
        <w:tc>
          <w:tcPr>
            <w:tcW w:w="6484" w:type="dxa"/>
            <w:shd w:val="clear" w:color="auto" w:fill="auto"/>
          </w:tcPr>
          <w:p w:rsidR="000E7767" w:rsidRPr="005B568B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B56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Требования  к  качеству  услуги, входящей  в  гарантированный  перечень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</w:t>
            </w:r>
            <w:r w:rsidRPr="005B568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погребению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648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Получение документов, удостоверяющих личность </w:t>
            </w:r>
            <w:proofErr w:type="gramStart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умершего</w:t>
            </w:r>
            <w:proofErr w:type="gramEnd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Выяснение места нахождения покойного, выезд в поликлинику, больницу или морг для оформления документов. Выезд в орган </w:t>
            </w:r>
            <w:proofErr w:type="spellStart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ЗАГСа</w:t>
            </w:r>
            <w:proofErr w:type="spellEnd"/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для получения свидетельства о смерти и справки для получения пособия на погребение. Доставка документов заказчику.</w:t>
            </w:r>
          </w:p>
        </w:tc>
      </w:tr>
      <w:tr w:rsidR="000E7767" w:rsidRPr="002B47CC" w:rsidTr="00CD6CDD">
        <w:trPr>
          <w:trHeight w:val="2215"/>
        </w:trPr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  <w:p w:rsidR="000E7767" w:rsidRPr="002B47CC" w:rsidRDefault="000E7767" w:rsidP="00CD6C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Вынос гроба с телом умершего и сопровождение к месту захоронения. Перевозка гроба с телом умершего и сопровождение к месту захоронения.</w:t>
            </w:r>
          </w:p>
        </w:tc>
        <w:tc>
          <w:tcPr>
            <w:tcW w:w="648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Прибытие бригады из 4 человек, осуществляющей вынос гроба с телом, к дому или моргу.</w:t>
            </w:r>
          </w:p>
          <w:p w:rsidR="000E7767" w:rsidRPr="002B47CC" w:rsidRDefault="000E7767" w:rsidP="00CD6CD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Вынос гроба с телом из дома или морга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 кратковременной остановкой.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Установка гроба в авт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отранспорт</w:t>
            </w: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, сопровождение в пути. Вынос и установка гроба с телом на месте захоронения.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Предоставление автокатафалка для перевозки гроба с телом умершего и сопровождающих лиц из дома или морга до места захоронения. Продолжительность похорон до 1,5 часов.</w:t>
            </w:r>
          </w:p>
        </w:tc>
      </w:tr>
      <w:tr w:rsidR="000E7767" w:rsidRPr="002B47CC" w:rsidTr="00CD6CDD">
        <w:tc>
          <w:tcPr>
            <w:tcW w:w="675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Погребение</w:t>
            </w:r>
          </w:p>
        </w:tc>
        <w:tc>
          <w:tcPr>
            <w:tcW w:w="6484" w:type="dxa"/>
            <w:shd w:val="clear" w:color="auto" w:fill="auto"/>
          </w:tcPr>
          <w:p w:rsidR="000E7767" w:rsidRPr="002B47CC" w:rsidRDefault="000E7767" w:rsidP="00CD6CD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47CC">
              <w:rPr>
                <w:rFonts w:ascii="Times New Roman" w:hAnsi="Times New Roman" w:cs="Times New Roman"/>
                <w:b w:val="0"/>
                <w:sz w:val="24"/>
                <w:szCs w:val="24"/>
              </w:rPr>
              <w:t>Расчистка и разметка места для рытья могилы в соответствии со стандартами. Рытье могилы механизированным либо ручным способом. Поднос гроба с телом умершего на кладбище, забивание крышки гроба и опускание в могилу. Засыпание могилы вручную и устройство надмогильного холма. Установка регистрационной таблички (креста) и венков на могиле.</w:t>
            </w:r>
          </w:p>
        </w:tc>
      </w:tr>
    </w:tbl>
    <w:p w:rsidR="000E7767" w:rsidRPr="0097234C" w:rsidRDefault="000E7767" w:rsidP="000E776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52EBF" w:rsidRDefault="00552EBF"/>
    <w:sectPr w:rsidR="00552EBF" w:rsidSect="000E77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D73EA"/>
    <w:multiLevelType w:val="hybridMultilevel"/>
    <w:tmpl w:val="2D64C040"/>
    <w:lvl w:ilvl="0" w:tplc="29DE78DC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67"/>
    <w:rsid w:val="000E7767"/>
    <w:rsid w:val="00552EBF"/>
    <w:rsid w:val="00E4528D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67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76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7767"/>
    <w:pPr>
      <w:keepNext/>
      <w:jc w:val="center"/>
      <w:outlineLvl w:val="1"/>
    </w:pPr>
    <w:rPr>
      <w:rFonts w:ascii="Times New Roman" w:eastAsia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0E776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767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E77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E7767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0E7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0E77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header"/>
    <w:basedOn w:val="a"/>
    <w:link w:val="a4"/>
    <w:rsid w:val="000E7767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E77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18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88D"/>
    <w:rPr>
      <w:rFonts w:ascii="Tahoma" w:eastAsia="Arial Unicode MS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67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76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7767"/>
    <w:pPr>
      <w:keepNext/>
      <w:jc w:val="center"/>
      <w:outlineLvl w:val="1"/>
    </w:pPr>
    <w:rPr>
      <w:rFonts w:ascii="Times New Roman" w:eastAsia="Times New Roman" w:hAnsi="Times New Roman"/>
      <w:sz w:val="28"/>
    </w:rPr>
  </w:style>
  <w:style w:type="paragraph" w:styleId="3">
    <w:name w:val="heading 3"/>
    <w:basedOn w:val="a"/>
    <w:next w:val="a"/>
    <w:link w:val="30"/>
    <w:qFormat/>
    <w:rsid w:val="000E776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767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E77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E7767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0E77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0E77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header"/>
    <w:basedOn w:val="a"/>
    <w:link w:val="a4"/>
    <w:rsid w:val="000E7767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E77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18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188D"/>
    <w:rPr>
      <w:rFonts w:ascii="Tahoma" w:eastAsia="Arial Unicode MS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8691B3FC6C6ADCFF7A1DD60A5B1235A4B1F4477A8789D474DC400215417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68691B3FC6C6ADCFF7A03DB1C374D30A5BAAF4D758C808720831B5F42158DE42397035F3F6CD8EA3FD304417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8691B3FC6C6ADCFF7A1DD60A5B1235A4B2F243748B89D474DC4002151C87B364D85A1F477B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2015-03-24T11:00:00Z</cp:lastPrinted>
  <dcterms:created xsi:type="dcterms:W3CDTF">2015-03-24T08:08:00Z</dcterms:created>
  <dcterms:modified xsi:type="dcterms:W3CDTF">2015-03-24T11:01:00Z</dcterms:modified>
</cp:coreProperties>
</file>